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41"/>
        <w:gridCol w:w="2270"/>
        <w:gridCol w:w="5950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D5D411E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F4524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8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01693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4524D" w:rsidRPr="00D339DD" w14:paraId="4BFAB63D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95DCF3D" w14:textId="77777777" w:rsidR="00F4524D" w:rsidRPr="00534551" w:rsidRDefault="00F4524D" w:rsidP="00F4524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15C699FC" w14:textId="6EE40F81" w:rsidR="00F4524D" w:rsidRPr="00437B15" w:rsidRDefault="00F4524D" w:rsidP="00F4524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13920D2" w14:textId="77777777" w:rsidR="00F4524D" w:rsidRDefault="00F4524D" w:rsidP="00F4524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67AD05D5" w14:textId="77777777" w:rsidR="00F4524D" w:rsidRDefault="00F4524D" w:rsidP="00F452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73C5ABA5" w:rsidR="00F4524D" w:rsidRPr="00437B15" w:rsidRDefault="00F4524D" w:rsidP="00F4524D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A512392" w14:textId="77777777" w:rsidR="00F4524D" w:rsidRPr="00534551" w:rsidRDefault="00F4524D" w:rsidP="00F4524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Milana Kocjančiča</w:t>
            </w:r>
          </w:p>
          <w:p w14:paraId="15CE84B0" w14:textId="77777777" w:rsidR="00F4524D" w:rsidRPr="00534551" w:rsidRDefault="00F4524D" w:rsidP="00F4524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Jožico Žnidaršič, gregorijanska</w:t>
            </w:r>
          </w:p>
          <w:p w14:paraId="6588CBAE" w14:textId="2EC5217D" w:rsidR="00F4524D" w:rsidRPr="00437B15" w:rsidRDefault="00F4524D" w:rsidP="00F4524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zahvalo in priprošnjo </w:t>
            </w:r>
          </w:p>
        </w:tc>
      </w:tr>
      <w:tr w:rsidR="00E40E80" w:rsidRPr="00D339DD" w14:paraId="5DAC4233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PONEDELJEK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DEC373C" w:rsidR="00C43AAC" w:rsidRPr="00437B15" w:rsidRDefault="00F4524D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10.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39D507AA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5419E6" w14:textId="5EB035CF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>v zahvalo in za zdravje</w:t>
            </w:r>
          </w:p>
        </w:tc>
      </w:tr>
      <w:tr w:rsidR="00E40E80" w:rsidRPr="00D339DD" w14:paraId="30280348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899F610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E583FBC" w:rsidR="00E40E80" w:rsidRPr="00437B15" w:rsidRDefault="00F4524D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C412BA2" w:rsidR="00E21486" w:rsidRPr="00B156E9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929CF8" w14:textId="153B6A8E" w:rsidR="003A0D02" w:rsidRDefault="00E40E80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Jožico Žnidaršič, gregorija</w:t>
            </w:r>
            <w:r w:rsidR="009821D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n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ska</w:t>
            </w:r>
          </w:p>
          <w:p w14:paraId="009B8069" w14:textId="6AFB0D7C" w:rsidR="00E21486" w:rsidRPr="00E21486" w:rsidRDefault="00274034" w:rsidP="001B409B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B156E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rajne Makor in Klarič</w:t>
            </w:r>
          </w:p>
        </w:tc>
      </w:tr>
      <w:tr w:rsidR="00E40E80" w:rsidRPr="00D339DD" w14:paraId="35CADF5C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8CB23CC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3264FA86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1F0AE15" w:rsidR="00E40E80" w:rsidRPr="00437B15" w:rsidRDefault="00F4524D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C0149F0" w14:textId="563270D3" w:rsidR="00B633C5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7640E382" w14:textId="1A4F0910" w:rsidR="00D753C6" w:rsidRPr="00437B15" w:rsidRDefault="00D753C6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 xml:space="preserve">Anico Sterle, obl. </w:t>
            </w:r>
          </w:p>
        </w:tc>
      </w:tr>
      <w:tr w:rsidR="00E40E80" w:rsidRPr="00D339DD" w14:paraId="7AAE2789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0F4C7060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7C1C7DC" w:rsidR="00E40E80" w:rsidRPr="00437B15" w:rsidRDefault="00347AA4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F4524D"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7EAE21BC" w:rsidR="00DD1296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3EB256" w14:textId="241B5C89" w:rsidR="00274034" w:rsidRPr="00437B15" w:rsidRDefault="00274034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>duhovne poklice</w:t>
            </w:r>
          </w:p>
        </w:tc>
      </w:tr>
      <w:tr w:rsidR="00E40E80" w:rsidRPr="00D339DD" w14:paraId="5E798027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A88C1B7" w:rsidR="00E40E80" w:rsidRPr="00437B15" w:rsidRDefault="00F4524D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14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BDD2C64" w14:textId="77777777" w:rsidR="00274034" w:rsidRDefault="008B7609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z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2B7A2EC" w14:textId="707DF839" w:rsidR="00E80FDD" w:rsidRPr="00437B15" w:rsidRDefault="00E80FDD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</w:t>
            </w: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Marijino varstvo in blagoslovljeno šolsko leto</w:t>
            </w:r>
          </w:p>
        </w:tc>
      </w:tr>
      <w:tr w:rsidR="00E40E80" w:rsidRPr="00D339DD" w14:paraId="7F627C85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6FC40DE" w:rsidR="00E40E80" w:rsidRPr="00437B15" w:rsidRDefault="00F4524D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571302" w14:textId="2D1AAFC4" w:rsidR="0008292F" w:rsidRPr="00437B15" w:rsidRDefault="008B7609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80FDD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E80FDD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490A658B" w14:textId="2CC62FC7" w:rsidR="00ED6277" w:rsidRPr="00437B15" w:rsidRDefault="00ED6277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>Aleksandra Gregoriča</w:t>
            </w:r>
            <w:r w:rsidR="00274034" w:rsidRPr="0027403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40E80" w:rsidRPr="00D339DD" w14:paraId="1C21A3E1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B3E6060" w:rsidR="00E40E80" w:rsidRPr="00437B15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793EF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9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B08F0" w:rsidRPr="00D339DD" w14:paraId="0ACA9DBC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0EC1D3F5" w:rsidR="00FB08F0" w:rsidRPr="00534551" w:rsidRDefault="00F4524D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9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0A18873B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156E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272894B" w14:textId="4952C99A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B156E9"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 w:rsidR="00B156E9">
              <w:rPr>
                <w:rFonts w:ascii="Calibri" w:hAnsi="Calibri" w:cs="Calibri"/>
                <w:b/>
                <w:sz w:val="28"/>
                <w:szCs w:val="28"/>
              </w:rPr>
              <w:t>Plešinger</w:t>
            </w:r>
            <w:proofErr w:type="spellEnd"/>
            <w:r w:rsidR="00B156E9"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 w:rsidR="00B156E9">
              <w:rPr>
                <w:rFonts w:ascii="Calibri" w:hAnsi="Calibri" w:cs="Calibri"/>
                <w:b/>
                <w:sz w:val="28"/>
                <w:szCs w:val="28"/>
              </w:rPr>
              <w:t>Muzlavič</w:t>
            </w:r>
            <w:proofErr w:type="spellEnd"/>
          </w:p>
          <w:p w14:paraId="05C5A7FF" w14:textId="1A1052EF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B156E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Jožico Žnidaršič, gregorijanska</w:t>
            </w:r>
            <w:r w:rsidR="000B13A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bookmarkEnd w:id="0"/>
    <w:p w14:paraId="6728A83C" w14:textId="68F67C51" w:rsidR="00303F26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D26D33">
        <w:rPr>
          <w:rFonts w:ascii="Calibri" w:hAnsi="Calibri" w:cs="Calibri"/>
          <w:b/>
          <w:sz w:val="26"/>
          <w:szCs w:val="26"/>
          <w:u w:val="single"/>
        </w:rPr>
        <w:t>s Četrte Škofije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34703F20" w:rsidR="008F6D2B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392B76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D26D33">
        <w:rPr>
          <w:rFonts w:ascii="Calibri" w:hAnsi="Calibri" w:cs="Calibri"/>
          <w:b/>
          <w:sz w:val="26"/>
          <w:szCs w:val="26"/>
          <w:u w:val="single"/>
        </w:rPr>
        <w:t>Tretje</w:t>
      </w:r>
      <w:r w:rsidR="001B409B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722EF312" w14:textId="6DDB7131" w:rsidR="00392B76" w:rsidRPr="00C52CAE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6D92678A" w14:textId="77777777" w:rsidR="00152997" w:rsidRPr="001423BE" w:rsidRDefault="00152997" w:rsidP="001423BE">
      <w:pPr>
        <w:rPr>
          <w:rFonts w:ascii="Calibri" w:hAnsi="Calibri" w:cs="Calibri"/>
          <w:b/>
          <w:sz w:val="26"/>
          <w:szCs w:val="26"/>
        </w:rPr>
      </w:pPr>
    </w:p>
    <w:p w14:paraId="30D4C0F9" w14:textId="51327189" w:rsidR="001423BE" w:rsidRDefault="00E80FDD" w:rsidP="001423B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Danes po deseti maši</w:t>
      </w:r>
      <w:r w:rsidR="001B409B">
        <w:rPr>
          <w:rFonts w:ascii="Calibri" w:hAnsi="Calibri" w:cs="Calibri"/>
          <w:b/>
          <w:sz w:val="26"/>
          <w:szCs w:val="26"/>
        </w:rPr>
        <w:t xml:space="preserve"> se bomo v župnijski dvorani zbrali </w:t>
      </w:r>
      <w:r w:rsidR="00152997" w:rsidRPr="00D26D33">
        <w:rPr>
          <w:rFonts w:ascii="Calibri" w:hAnsi="Calibri" w:cs="Calibri"/>
          <w:b/>
          <w:sz w:val="26"/>
          <w:szCs w:val="26"/>
          <w:u w:val="single"/>
        </w:rPr>
        <w:t>bralci Božje Besede</w:t>
      </w:r>
      <w:r w:rsidR="00152997">
        <w:rPr>
          <w:rFonts w:ascii="Calibri" w:hAnsi="Calibri" w:cs="Calibri"/>
          <w:b/>
          <w:sz w:val="26"/>
          <w:szCs w:val="26"/>
        </w:rPr>
        <w:t xml:space="preserve"> »ob kavi«. Poleg tistih, ki ste že na spisku za branje in lepo sodelujete pri mašah, vabljeni tudi drugi. </w:t>
      </w:r>
      <w:r>
        <w:rPr>
          <w:rFonts w:ascii="Calibri" w:hAnsi="Calibri" w:cs="Calibri"/>
          <w:b/>
          <w:sz w:val="26"/>
          <w:szCs w:val="26"/>
        </w:rPr>
        <w:t xml:space="preserve">Skupino bo koordinirala ga. Suzana Jakac. </w:t>
      </w:r>
      <w:r w:rsidR="00D26D33">
        <w:rPr>
          <w:rFonts w:ascii="Calibri" w:hAnsi="Calibri" w:cs="Calibri"/>
          <w:b/>
          <w:sz w:val="26"/>
          <w:szCs w:val="26"/>
        </w:rPr>
        <w:t xml:space="preserve">Prihodnjo nedeljo pa se po maši dobimo tisti, ki skrbite za </w:t>
      </w:r>
      <w:r w:rsidR="00D26D33" w:rsidRPr="00D26D33">
        <w:rPr>
          <w:rFonts w:ascii="Calibri" w:hAnsi="Calibri" w:cs="Calibri"/>
          <w:b/>
          <w:sz w:val="26"/>
          <w:szCs w:val="26"/>
          <w:u w:val="single"/>
        </w:rPr>
        <w:t>urejenost naših cerkva</w:t>
      </w:r>
      <w:r w:rsidR="00D26D33">
        <w:rPr>
          <w:rFonts w:ascii="Calibri" w:hAnsi="Calibri" w:cs="Calibri"/>
          <w:b/>
          <w:sz w:val="26"/>
          <w:szCs w:val="26"/>
        </w:rPr>
        <w:t>. Pridite, kave bo za vse, ki sodelujete!</w:t>
      </w:r>
    </w:p>
    <w:p w14:paraId="380B56E8" w14:textId="77777777" w:rsidR="00D26D33" w:rsidRPr="00D26D33" w:rsidRDefault="00D26D33" w:rsidP="00D26D33">
      <w:pPr>
        <w:ind w:left="-207"/>
        <w:rPr>
          <w:rFonts w:ascii="Calibri" w:hAnsi="Calibri" w:cs="Calibri"/>
          <w:b/>
          <w:sz w:val="26"/>
          <w:szCs w:val="26"/>
        </w:rPr>
      </w:pPr>
    </w:p>
    <w:p w14:paraId="66654FB7" w14:textId="27A521DA" w:rsidR="001423BE" w:rsidRDefault="001423BE" w:rsidP="001423B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1423BE">
        <w:rPr>
          <w:rFonts w:ascii="Calibri" w:hAnsi="Calibri" w:cs="Calibri"/>
          <w:b/>
          <w:sz w:val="26"/>
          <w:szCs w:val="26"/>
        </w:rPr>
        <w:t>V petek, 14. oktobra ob 19:00 bo v portoroški cerkvi Rožnovenske Matere božje</w:t>
      </w:r>
      <w:r w:rsidRPr="001423BE">
        <w:rPr>
          <w:rFonts w:ascii="Calibri" w:hAnsi="Calibri" w:cs="Calibri"/>
          <w:b/>
          <w:sz w:val="26"/>
          <w:szCs w:val="26"/>
        </w:rPr>
        <w:t xml:space="preserve"> </w:t>
      </w:r>
      <w:r w:rsidRPr="001423BE">
        <w:rPr>
          <w:rFonts w:ascii="Calibri" w:hAnsi="Calibri" w:cs="Calibri"/>
          <w:b/>
          <w:sz w:val="26"/>
          <w:szCs w:val="26"/>
        </w:rPr>
        <w:t>KONCERT DUHOVNE GLASBE, ki ga bo izvedel znan hrvaški glasbenik iz Zagreba ALAN HRŽICA.</w:t>
      </w:r>
    </w:p>
    <w:p w14:paraId="05106EDB" w14:textId="77777777" w:rsidR="00D26D33" w:rsidRPr="00D26D33" w:rsidRDefault="00D26D33" w:rsidP="00D26D33">
      <w:pPr>
        <w:rPr>
          <w:rFonts w:ascii="Calibri" w:hAnsi="Calibri" w:cs="Calibri"/>
          <w:b/>
          <w:sz w:val="26"/>
          <w:szCs w:val="26"/>
        </w:rPr>
      </w:pPr>
    </w:p>
    <w:p w14:paraId="38E73827" w14:textId="785B0AE7" w:rsidR="001423BE" w:rsidRPr="00C52CAE" w:rsidRDefault="00E80FDD" w:rsidP="003A4941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Začeli smo skavtsko </w:t>
      </w:r>
      <w:r w:rsidR="00D26D33">
        <w:rPr>
          <w:rFonts w:ascii="Calibri" w:hAnsi="Calibri" w:cs="Calibri"/>
          <w:b/>
          <w:sz w:val="26"/>
          <w:szCs w:val="26"/>
        </w:rPr>
        <w:t xml:space="preserve">in </w:t>
      </w:r>
      <w:r>
        <w:rPr>
          <w:rFonts w:ascii="Calibri" w:hAnsi="Calibri" w:cs="Calibri"/>
          <w:b/>
          <w:sz w:val="26"/>
          <w:szCs w:val="26"/>
        </w:rPr>
        <w:t xml:space="preserve">veroučno leto, vabljeni tudi </w:t>
      </w:r>
      <w:r w:rsidRPr="00D200C2">
        <w:rPr>
          <w:rFonts w:ascii="Calibri" w:hAnsi="Calibri" w:cs="Calibri"/>
          <w:b/>
          <w:sz w:val="26"/>
          <w:szCs w:val="26"/>
          <w:u w:val="single"/>
        </w:rPr>
        <w:t>novi ministranti</w:t>
      </w:r>
      <w:r>
        <w:rPr>
          <w:rFonts w:ascii="Calibri" w:hAnsi="Calibri" w:cs="Calibri"/>
          <w:b/>
          <w:sz w:val="26"/>
          <w:szCs w:val="26"/>
        </w:rPr>
        <w:t xml:space="preserve">, ki imajo srečanja ob sobotah ob 14. uri. </w:t>
      </w:r>
      <w:r w:rsidR="00EF1BEC">
        <w:rPr>
          <w:rFonts w:ascii="Calibri" w:hAnsi="Calibri" w:cs="Calibri"/>
          <w:b/>
          <w:sz w:val="26"/>
          <w:szCs w:val="26"/>
        </w:rPr>
        <w:t xml:space="preserve">Pred nami je kar veliko izzivov in priložnosti, zato </w:t>
      </w:r>
      <w:r w:rsidR="00D26D33">
        <w:rPr>
          <w:rFonts w:ascii="Calibri" w:hAnsi="Calibri" w:cs="Calibri"/>
          <w:b/>
          <w:sz w:val="26"/>
          <w:szCs w:val="26"/>
        </w:rPr>
        <w:t xml:space="preserve">vsi ministranti dobrodošli v soboto ob dveh popoldne na veselem srečanju. Vključi se lahko vsak otrok od prvega razreda naprej. </w:t>
      </w:r>
    </w:p>
    <w:sectPr w:rsidR="001423BE" w:rsidRPr="00C52CAE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3FBB" w14:textId="77777777" w:rsidR="00C52A89" w:rsidRDefault="00C52A89" w:rsidP="004E6884">
      <w:r>
        <w:separator/>
      </w:r>
    </w:p>
  </w:endnote>
  <w:endnote w:type="continuationSeparator" w:id="0">
    <w:p w14:paraId="5D156AAB" w14:textId="77777777" w:rsidR="00C52A89" w:rsidRDefault="00C52A8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033B" w14:textId="77777777" w:rsidR="00C52A89" w:rsidRDefault="00C52A89" w:rsidP="004E6884">
      <w:r>
        <w:separator/>
      </w:r>
    </w:p>
  </w:footnote>
  <w:footnote w:type="continuationSeparator" w:id="0">
    <w:p w14:paraId="56D55649" w14:textId="77777777" w:rsidR="00C52A89" w:rsidRDefault="00C52A8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2022-09-17T12:39:00Z</cp:lastPrinted>
  <dcterms:created xsi:type="dcterms:W3CDTF">2022-10-07T18:28:00Z</dcterms:created>
  <dcterms:modified xsi:type="dcterms:W3CDTF">2022-10-08T17:42:00Z</dcterms:modified>
</cp:coreProperties>
</file>